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0" w:type="dxa"/>
        <w:tblCellMar>
          <w:left w:w="0" w:type="dxa"/>
          <w:right w:w="0" w:type="dxa"/>
        </w:tblCellMar>
        <w:tblLook w:val="04A0"/>
      </w:tblPr>
      <w:tblGrid>
        <w:gridCol w:w="8419"/>
      </w:tblGrid>
      <w:tr w:rsidR="00EA515A" w:rsidRPr="00EA515A" w:rsidTr="00EA515A">
        <w:trPr>
          <w:tblCellSpacing w:w="0" w:type="dxa"/>
        </w:trPr>
        <w:tc>
          <w:tcPr>
            <w:tcW w:w="0" w:type="auto"/>
            <w:vAlign w:val="center"/>
            <w:hideMark/>
          </w:tcPr>
          <w:p w:rsidR="00EA515A" w:rsidRPr="00EA515A" w:rsidRDefault="00EA515A" w:rsidP="00EA515A">
            <w:pPr>
              <w:ind w:left="0" w:firstLine="0"/>
              <w:jc w:val="center"/>
              <w:rPr>
                <w:rFonts w:ascii="Tahoma" w:eastAsia="Times New Roman" w:hAnsi="Tahoma" w:cs="Tahoma"/>
                <w:b/>
                <w:bCs/>
                <w:color w:val="333333"/>
                <w:sz w:val="21"/>
                <w:szCs w:val="21"/>
                <w:lang w:eastAsia="es-ES"/>
              </w:rPr>
            </w:pPr>
            <w:r w:rsidRPr="00EA515A">
              <w:rPr>
                <w:rFonts w:ascii="Tahoma" w:eastAsia="Times New Roman" w:hAnsi="Tahoma" w:cs="Tahoma"/>
                <w:b/>
                <w:bCs/>
                <w:color w:val="333333"/>
                <w:sz w:val="21"/>
                <w:szCs w:val="21"/>
                <w:lang w:eastAsia="es-ES"/>
              </w:rPr>
              <w:t>MED inauguró Proyecto de Televisión Educativa</w:t>
            </w:r>
          </w:p>
        </w:tc>
      </w:tr>
      <w:tr w:rsidR="00EA515A" w:rsidRPr="00EA515A" w:rsidTr="00EA515A">
        <w:trPr>
          <w:tblCellSpacing w:w="0" w:type="dxa"/>
        </w:trPr>
        <w:tc>
          <w:tcPr>
            <w:tcW w:w="0" w:type="auto"/>
            <w:vAlign w:val="center"/>
            <w:hideMark/>
          </w:tcPr>
          <w:p w:rsidR="00EA515A" w:rsidRPr="00EA515A" w:rsidRDefault="00EA515A" w:rsidP="00EA515A">
            <w:pPr>
              <w:ind w:left="0" w:firstLine="0"/>
              <w:jc w:val="center"/>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xml:space="preserve">A través de la señal satelital, el moderno sistema conectará a las instituciones educativas de </w:t>
            </w:r>
            <w:proofErr w:type="gramStart"/>
            <w:r w:rsidRPr="00EA515A">
              <w:rPr>
                <w:rFonts w:ascii="Tahoma" w:eastAsia="Times New Roman" w:hAnsi="Tahoma" w:cs="Tahoma"/>
                <w:color w:val="333333"/>
                <w:sz w:val="17"/>
                <w:szCs w:val="17"/>
                <w:lang w:eastAsia="es-ES"/>
              </w:rPr>
              <w:t>las zonas urbano marginales</w:t>
            </w:r>
            <w:proofErr w:type="gramEnd"/>
            <w:r w:rsidRPr="00EA515A">
              <w:rPr>
                <w:rFonts w:ascii="Tahoma" w:eastAsia="Times New Roman" w:hAnsi="Tahoma" w:cs="Tahoma"/>
                <w:color w:val="333333"/>
                <w:sz w:val="17"/>
                <w:szCs w:val="17"/>
                <w:lang w:eastAsia="es-ES"/>
              </w:rPr>
              <w:t xml:space="preserve"> del país.</w:t>
            </w:r>
          </w:p>
        </w:tc>
      </w:tr>
      <w:tr w:rsidR="00EA515A" w:rsidRPr="00EA515A" w:rsidTr="00EA515A">
        <w:trPr>
          <w:tblCellSpacing w:w="0" w:type="dxa"/>
        </w:trPr>
        <w:tc>
          <w:tcPr>
            <w:tcW w:w="0" w:type="auto"/>
            <w:vAlign w:val="center"/>
            <w:hideMark/>
          </w:tcPr>
          <w:p w:rsidR="00EA515A" w:rsidRPr="00EA515A" w:rsidRDefault="00EA515A" w:rsidP="00EA515A">
            <w:pPr>
              <w:spacing w:after="240"/>
              <w:ind w:left="0" w:firstLine="0"/>
              <w:jc w:val="right"/>
              <w:rPr>
                <w:rFonts w:ascii="Tahoma" w:eastAsia="Times New Roman" w:hAnsi="Tahoma" w:cs="Tahoma"/>
                <w:color w:val="424242"/>
                <w:sz w:val="17"/>
                <w:szCs w:val="17"/>
                <w:lang w:eastAsia="es-ES"/>
              </w:rPr>
            </w:pPr>
            <w:r w:rsidRPr="00EA515A">
              <w:rPr>
                <w:rFonts w:ascii="Tahoma" w:eastAsia="Times New Roman" w:hAnsi="Tahoma" w:cs="Tahoma"/>
                <w:color w:val="424242"/>
                <w:sz w:val="17"/>
                <w:szCs w:val="17"/>
                <w:lang w:eastAsia="es-ES"/>
              </w:rPr>
              <w:br/>
            </w:r>
            <w:r w:rsidRPr="00EA515A">
              <w:rPr>
                <w:rFonts w:ascii="Tahoma" w:eastAsia="Times New Roman" w:hAnsi="Tahoma" w:cs="Tahoma"/>
                <w:color w:val="424242"/>
                <w:sz w:val="17"/>
                <w:szCs w:val="17"/>
                <w:lang w:eastAsia="es-ES"/>
              </w:rPr>
              <w:br/>
              <w:t>Autor:   Portal Educativo Huascarán</w:t>
            </w:r>
            <w:r w:rsidRPr="00EA515A">
              <w:rPr>
                <w:rFonts w:ascii="Tahoma" w:eastAsia="Times New Roman" w:hAnsi="Tahoma" w:cs="Tahoma"/>
                <w:color w:val="424242"/>
                <w:sz w:val="17"/>
                <w:szCs w:val="17"/>
                <w:lang w:eastAsia="es-ES"/>
              </w:rPr>
              <w:br/>
              <w:t xml:space="preserve">Fecha de publicación: 2007-05-14 </w:t>
            </w:r>
          </w:p>
        </w:tc>
      </w:tr>
      <w:tr w:rsidR="00EA515A" w:rsidRPr="00EA515A" w:rsidTr="00EA515A">
        <w:trPr>
          <w:tblCellSpacing w:w="0"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tblPr>
            <w:tblGrid>
              <w:gridCol w:w="8419"/>
            </w:tblGrid>
            <w:tr w:rsidR="00EA515A" w:rsidRPr="00EA515A">
              <w:trPr>
                <w:tblCellSpacing w:w="15" w:type="dxa"/>
                <w:jc w:val="center"/>
              </w:trPr>
              <w:tc>
                <w:tcPr>
                  <w:tcW w:w="0" w:type="auto"/>
                  <w:vAlign w:val="center"/>
                  <w:hideMark/>
                </w:tcPr>
                <w:p w:rsidR="00EA515A" w:rsidRPr="00EA515A" w:rsidRDefault="00EA515A" w:rsidP="00EA515A">
                  <w:pPr>
                    <w:ind w:left="0" w:firstLine="0"/>
                    <w:jc w:val="center"/>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4" o:title=""/>
                      </v:shape>
                      <w:control r:id="rId5" w:name="DefaultOcxName" w:shapeid="_x0000_i1032"/>
                    </w:object>
                  </w:r>
                </w:p>
                <w:p w:rsidR="00EA515A" w:rsidRPr="00EA515A" w:rsidRDefault="00EA515A" w:rsidP="00EA515A">
                  <w:pPr>
                    <w:ind w:left="0" w:firstLine="0"/>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085850"/>
                        <wp:effectExtent l="19050" t="0" r="0" b="0"/>
                        <wp:wrapSquare wrapText="bothSides"/>
                        <wp:docPr id="2" name="Imagen 2" descr="Televisión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visión Educativa"/>
                                <pic:cNvPicPr>
                                  <a:picLocks noChangeAspect="1" noChangeArrowheads="1"/>
                                </pic:cNvPicPr>
                              </pic:nvPicPr>
                              <pic:blipFill>
                                <a:blip r:embed="rId6"/>
                                <a:srcRect/>
                                <a:stretch>
                                  <a:fillRect/>
                                </a:stretch>
                              </pic:blipFill>
                              <pic:spPr bwMode="auto">
                                <a:xfrm>
                                  <a:off x="0" y="0"/>
                                  <a:ext cx="1619250" cy="1085850"/>
                                </a:xfrm>
                                <a:prstGeom prst="rect">
                                  <a:avLst/>
                                </a:prstGeom>
                                <a:noFill/>
                                <a:ln w="9525">
                                  <a:noFill/>
                                  <a:miter lim="800000"/>
                                  <a:headEnd/>
                                  <a:tailEnd/>
                                </a:ln>
                              </pic:spPr>
                            </pic:pic>
                          </a:graphicData>
                        </a:graphic>
                      </wp:anchor>
                    </w:drawing>
                  </w:r>
                  <w:r w:rsidRPr="00EA515A">
                    <w:rPr>
                      <w:rFonts w:ascii="Tahoma" w:eastAsia="Times New Roman" w:hAnsi="Tahoma" w:cs="Tahoma"/>
                      <w:b/>
                      <w:bCs/>
                      <w:color w:val="008000"/>
                      <w:sz w:val="17"/>
                      <w:lang w:eastAsia="es-ES"/>
                    </w:rPr>
                    <w:t>El Ministro de Educación, José Antonio Chang Escobedo, inauguró hoy lunes en Ventanilla el Proyecto Piloto de Televisión Educativa que será una herramienta tecnológica importante para llegar a los escolares de los lugares más apartados del país y brindarles una educación de calidad con equidad e igualdad de oportunidades.</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El Ministro de Educación, José Antonio Chang, señaló que el proyecto piloto es un sistema que aprovecha la tecnología satelital y los medios audiovisuales, es de suma importancia para la educación poder incorporar todos los avances tecnológicos.</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El titular del sector Educación, dijo que con la puesta en marcha de "Educación Vía Satélite "se da inicio al despertar de la educación" en el Perú y subrayó que el proyecto constituye "un salto importante" hacia la modernidad.</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Chang Escobedo, manifestó que la televisión satelital permite que los alumnos de todas las regiones del país puedan acceder a contenidos de calidad que se vienen brindando a nivel mundial.</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085850"/>
                        <wp:effectExtent l="19050" t="0" r="0" b="0"/>
                        <wp:wrapSquare wrapText="bothSides"/>
                        <wp:docPr id="3" name="Imagen 3" descr="Televisión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visión Educativa"/>
                                <pic:cNvPicPr>
                                  <a:picLocks noChangeAspect="1" noChangeArrowheads="1"/>
                                </pic:cNvPicPr>
                              </pic:nvPicPr>
                              <pic:blipFill>
                                <a:blip r:embed="rId7"/>
                                <a:srcRect/>
                                <a:stretch>
                                  <a:fillRect/>
                                </a:stretch>
                              </pic:blipFill>
                              <pic:spPr bwMode="auto">
                                <a:xfrm>
                                  <a:off x="0" y="0"/>
                                  <a:ext cx="1619250" cy="1085850"/>
                                </a:xfrm>
                                <a:prstGeom prst="rect">
                                  <a:avLst/>
                                </a:prstGeom>
                                <a:noFill/>
                                <a:ln w="9525">
                                  <a:noFill/>
                                  <a:miter lim="800000"/>
                                  <a:headEnd/>
                                  <a:tailEnd/>
                                </a:ln>
                              </pic:spPr>
                            </pic:pic>
                          </a:graphicData>
                        </a:graphic>
                      </wp:anchor>
                    </w:drawing>
                  </w:r>
                  <w:r w:rsidRPr="00EA515A">
                    <w:rPr>
                      <w:rFonts w:ascii="Tahoma" w:eastAsia="Times New Roman" w:hAnsi="Tahoma" w:cs="Tahoma"/>
                      <w:color w:val="333333"/>
                      <w:sz w:val="17"/>
                      <w:szCs w:val="17"/>
                      <w:lang w:eastAsia="es-ES"/>
                    </w:rPr>
                    <w:t>“Hoy es un día importante para la educación del país, debemos incorporar la tecnología y cambiar los paradigmas en la educación, transformemos también todos los modelos educativos”, indicó.</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br/>
                    <w:t>“Como parte de un proceso integral, queremos que la educación despierte, es un proceso largo que debe tener como actores principales a los maestros y estudiantes, a los cuales necesitamos preparar adecuadamente”, refirió.</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xml:space="preserve">Adelantó que para el mes de julio mil aulas escolares estarán interconectadas a la vía satélite y para el mes de diciembre todos los colegios del país formarán parte del programa educativo.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br/>
                    <w:t>Finalmente, el Ministro de Educación recalcó que la televisión es un mecanismo de entretenimiento, pero también de cultura y conocimiento. Los alumnos deben exigir calidad de contenidos.</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br/>
                    <w:t xml:space="preserve">El acto se realizó en la institución educativa Nº 5098 - Kumamoto, en Ventanilla, participaron el Viceministro de Educación, </w:t>
                  </w:r>
                  <w:proofErr w:type="spellStart"/>
                  <w:r w:rsidRPr="00EA515A">
                    <w:rPr>
                      <w:rFonts w:ascii="Tahoma" w:eastAsia="Times New Roman" w:hAnsi="Tahoma" w:cs="Tahoma"/>
                      <w:color w:val="333333"/>
                      <w:sz w:val="17"/>
                      <w:szCs w:val="17"/>
                      <w:lang w:eastAsia="es-ES"/>
                    </w:rPr>
                    <w:t>Idel</w:t>
                  </w:r>
                  <w:proofErr w:type="spellEnd"/>
                  <w:r w:rsidRPr="00EA515A">
                    <w:rPr>
                      <w:rFonts w:ascii="Tahoma" w:eastAsia="Times New Roman" w:hAnsi="Tahoma" w:cs="Tahoma"/>
                      <w:color w:val="333333"/>
                      <w:sz w:val="17"/>
                      <w:szCs w:val="17"/>
                      <w:lang w:eastAsia="es-ES"/>
                    </w:rPr>
                    <w:t xml:space="preserve"> </w:t>
                  </w:r>
                  <w:proofErr w:type="spellStart"/>
                  <w:r w:rsidRPr="00EA515A">
                    <w:rPr>
                      <w:rFonts w:ascii="Tahoma" w:eastAsia="Times New Roman" w:hAnsi="Tahoma" w:cs="Tahoma"/>
                      <w:color w:val="333333"/>
                      <w:sz w:val="17"/>
                      <w:szCs w:val="17"/>
                      <w:lang w:eastAsia="es-ES"/>
                    </w:rPr>
                    <w:t>Vexler</w:t>
                  </w:r>
                  <w:proofErr w:type="spellEnd"/>
                  <w:r w:rsidRPr="00EA515A">
                    <w:rPr>
                      <w:rFonts w:ascii="Tahoma" w:eastAsia="Times New Roman" w:hAnsi="Tahoma" w:cs="Tahoma"/>
                      <w:color w:val="333333"/>
                      <w:sz w:val="17"/>
                      <w:szCs w:val="17"/>
                      <w:lang w:eastAsia="es-ES"/>
                    </w:rPr>
                    <w:t xml:space="preserve">; el Acalde de Ventanilla, Omar Marcos Arteaga, y el Gerente General de </w:t>
                  </w:r>
                  <w:proofErr w:type="spellStart"/>
                  <w:r w:rsidRPr="00EA515A">
                    <w:rPr>
                      <w:rFonts w:ascii="Tahoma" w:eastAsia="Times New Roman" w:hAnsi="Tahoma" w:cs="Tahoma"/>
                      <w:color w:val="333333"/>
                      <w:sz w:val="17"/>
                      <w:szCs w:val="17"/>
                      <w:lang w:eastAsia="es-ES"/>
                    </w:rPr>
                    <w:t>Directv</w:t>
                  </w:r>
                  <w:proofErr w:type="spellEnd"/>
                  <w:r w:rsidRPr="00EA515A">
                    <w:rPr>
                      <w:rFonts w:ascii="Tahoma" w:eastAsia="Times New Roman" w:hAnsi="Tahoma" w:cs="Tahoma"/>
                      <w:color w:val="333333"/>
                      <w:sz w:val="17"/>
                      <w:szCs w:val="17"/>
                      <w:lang w:eastAsia="es-ES"/>
                    </w:rPr>
                    <w:t xml:space="preserve">, Alexander </w:t>
                  </w:r>
                  <w:proofErr w:type="spellStart"/>
                  <w:r w:rsidRPr="00EA515A">
                    <w:rPr>
                      <w:rFonts w:ascii="Tahoma" w:eastAsia="Times New Roman" w:hAnsi="Tahoma" w:cs="Tahoma"/>
                      <w:color w:val="333333"/>
                      <w:sz w:val="17"/>
                      <w:szCs w:val="17"/>
                      <w:lang w:eastAsia="es-ES"/>
                    </w:rPr>
                    <w:t>Diaz</w:t>
                  </w:r>
                  <w:proofErr w:type="spellEnd"/>
                  <w:r w:rsidRPr="00EA515A">
                    <w:rPr>
                      <w:rFonts w:ascii="Tahoma" w:eastAsia="Times New Roman" w:hAnsi="Tahoma" w:cs="Tahoma"/>
                      <w:color w:val="333333"/>
                      <w:sz w:val="17"/>
                      <w:szCs w:val="17"/>
                      <w:lang w:eastAsia="es-ES"/>
                    </w:rPr>
                    <w:t>.</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b/>
                      <w:bCs/>
                      <w:color w:val="008000"/>
                      <w:sz w:val="17"/>
                      <w:lang w:eastAsia="es-ES"/>
                    </w:rPr>
                    <w:t>Proyecto Piloto de Televisión Educativa</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Pr>
                      <w:rFonts w:ascii="Tahoma" w:eastAsia="Times New Roman" w:hAnsi="Tahoma" w:cs="Tahoma"/>
                      <w:noProof/>
                      <w:color w:val="333333"/>
                      <w:sz w:val="17"/>
                      <w:szCs w:val="17"/>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085850"/>
                        <wp:effectExtent l="19050" t="0" r="0" b="0"/>
                        <wp:wrapSquare wrapText="bothSides"/>
                        <wp:docPr id="4" name="Imagen 4" descr="Televisión Educ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visión Educativa"/>
                                <pic:cNvPicPr>
                                  <a:picLocks noChangeAspect="1" noChangeArrowheads="1"/>
                                </pic:cNvPicPr>
                              </pic:nvPicPr>
                              <pic:blipFill>
                                <a:blip r:embed="rId8"/>
                                <a:srcRect/>
                                <a:stretch>
                                  <a:fillRect/>
                                </a:stretch>
                              </pic:blipFill>
                              <pic:spPr bwMode="auto">
                                <a:xfrm>
                                  <a:off x="0" y="0"/>
                                  <a:ext cx="1619250" cy="1085850"/>
                                </a:xfrm>
                                <a:prstGeom prst="rect">
                                  <a:avLst/>
                                </a:prstGeom>
                                <a:noFill/>
                                <a:ln w="9525">
                                  <a:noFill/>
                                  <a:miter lim="800000"/>
                                  <a:headEnd/>
                                  <a:tailEnd/>
                                </a:ln>
                              </pic:spPr>
                            </pic:pic>
                          </a:graphicData>
                        </a:graphic>
                      </wp:anchor>
                    </w:drawing>
                  </w:r>
                  <w:r w:rsidRPr="00EA515A">
                    <w:rPr>
                      <w:rFonts w:ascii="Tahoma" w:eastAsia="Times New Roman" w:hAnsi="Tahoma" w:cs="Tahoma"/>
                      <w:color w:val="333333"/>
                      <w:sz w:val="17"/>
                      <w:szCs w:val="17"/>
                      <w:lang w:eastAsia="es-ES"/>
                    </w:rPr>
                    <w:t>Con el  Proyecto Piloto de Televisión Educativa se espera llegar a 177 mil 340 aulas de los 31 mil 88 locales escolares públicos a nivel nacional.</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El proyecto se inicia cuando las empresas generadoras de programas educativos suben información a sus satélites, desde donde son captados por la plataforma instalada en el Ministerio de Educación, la misma que la lanza al satélite que utiliza el Estado para luego ser captada por las antenas instaladas en los centros educativos.</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xml:space="preserve">El programa fue diseñado para operar con las empresas más prestigiosas del mundo en la elaboración de temas educativos, como </w:t>
                  </w:r>
                  <w:proofErr w:type="spellStart"/>
                  <w:r w:rsidRPr="00EA515A">
                    <w:rPr>
                      <w:rFonts w:ascii="Tahoma" w:eastAsia="Times New Roman" w:hAnsi="Tahoma" w:cs="Tahoma"/>
                      <w:color w:val="333333"/>
                      <w:sz w:val="17"/>
                      <w:szCs w:val="17"/>
                      <w:lang w:eastAsia="es-ES"/>
                    </w:rPr>
                    <w:t>Discovery</w:t>
                  </w:r>
                  <w:proofErr w:type="spellEnd"/>
                  <w:r w:rsidRPr="00EA515A">
                    <w:rPr>
                      <w:rFonts w:ascii="Tahoma" w:eastAsia="Times New Roman" w:hAnsi="Tahoma" w:cs="Tahoma"/>
                      <w:color w:val="333333"/>
                      <w:sz w:val="17"/>
                      <w:szCs w:val="17"/>
                      <w:lang w:eastAsia="es-ES"/>
                    </w:rPr>
                    <w:t xml:space="preserve"> </w:t>
                  </w:r>
                  <w:proofErr w:type="spellStart"/>
                  <w:r w:rsidRPr="00EA515A">
                    <w:rPr>
                      <w:rFonts w:ascii="Tahoma" w:eastAsia="Times New Roman" w:hAnsi="Tahoma" w:cs="Tahoma"/>
                      <w:color w:val="333333"/>
                      <w:sz w:val="17"/>
                      <w:szCs w:val="17"/>
                      <w:lang w:eastAsia="es-ES"/>
                    </w:rPr>
                    <w:t>Chanel</w:t>
                  </w:r>
                  <w:proofErr w:type="spellEnd"/>
                  <w:r w:rsidRPr="00EA515A">
                    <w:rPr>
                      <w:rFonts w:ascii="Tahoma" w:eastAsia="Times New Roman" w:hAnsi="Tahoma" w:cs="Tahoma"/>
                      <w:color w:val="333333"/>
                      <w:sz w:val="17"/>
                      <w:szCs w:val="17"/>
                      <w:lang w:eastAsia="es-ES"/>
                    </w:rPr>
                    <w:t xml:space="preserve">, </w:t>
                  </w:r>
                  <w:proofErr w:type="spellStart"/>
                  <w:r w:rsidRPr="00EA515A">
                    <w:rPr>
                      <w:rFonts w:ascii="Tahoma" w:eastAsia="Times New Roman" w:hAnsi="Tahoma" w:cs="Tahoma"/>
                      <w:color w:val="333333"/>
                      <w:sz w:val="17"/>
                      <w:szCs w:val="17"/>
                      <w:lang w:eastAsia="es-ES"/>
                    </w:rPr>
                    <w:t>History</w:t>
                  </w:r>
                  <w:proofErr w:type="spellEnd"/>
                  <w:r w:rsidRPr="00EA515A">
                    <w:rPr>
                      <w:rFonts w:ascii="Tahoma" w:eastAsia="Times New Roman" w:hAnsi="Tahoma" w:cs="Tahoma"/>
                      <w:color w:val="333333"/>
                      <w:sz w:val="17"/>
                      <w:szCs w:val="17"/>
                      <w:lang w:eastAsia="es-ES"/>
                    </w:rPr>
                    <w:t xml:space="preserve"> </w:t>
                  </w:r>
                  <w:proofErr w:type="spellStart"/>
                  <w:r w:rsidRPr="00EA515A">
                    <w:rPr>
                      <w:rFonts w:ascii="Tahoma" w:eastAsia="Times New Roman" w:hAnsi="Tahoma" w:cs="Tahoma"/>
                      <w:color w:val="333333"/>
                      <w:sz w:val="17"/>
                      <w:szCs w:val="17"/>
                      <w:lang w:eastAsia="es-ES"/>
                    </w:rPr>
                    <w:t>Chanel</w:t>
                  </w:r>
                  <w:proofErr w:type="spellEnd"/>
                  <w:r w:rsidRPr="00EA515A">
                    <w:rPr>
                      <w:rFonts w:ascii="Tahoma" w:eastAsia="Times New Roman" w:hAnsi="Tahoma" w:cs="Tahoma"/>
                      <w:color w:val="333333"/>
                      <w:sz w:val="17"/>
                      <w:szCs w:val="17"/>
                      <w:lang w:eastAsia="es-ES"/>
                    </w:rPr>
                    <w:t xml:space="preserve">, Animal </w:t>
                  </w:r>
                  <w:proofErr w:type="spellStart"/>
                  <w:r w:rsidRPr="00EA515A">
                    <w:rPr>
                      <w:rFonts w:ascii="Tahoma" w:eastAsia="Times New Roman" w:hAnsi="Tahoma" w:cs="Tahoma"/>
                      <w:color w:val="333333"/>
                      <w:sz w:val="17"/>
                      <w:szCs w:val="17"/>
                      <w:lang w:eastAsia="es-ES"/>
                    </w:rPr>
                    <w:t>Planet</w:t>
                  </w:r>
                  <w:proofErr w:type="spellEnd"/>
                  <w:r w:rsidRPr="00EA515A">
                    <w:rPr>
                      <w:rFonts w:ascii="Tahoma" w:eastAsia="Times New Roman" w:hAnsi="Tahoma" w:cs="Tahoma"/>
                      <w:color w:val="333333"/>
                      <w:sz w:val="17"/>
                      <w:szCs w:val="17"/>
                      <w:lang w:eastAsia="es-ES"/>
                    </w:rPr>
                    <w:t xml:space="preserve">, Clase, entre otros.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xml:space="preserve">Con esta tecnología de punta, los estudiantes pondrán a prueba sus conocimientos en </w:t>
                  </w:r>
                  <w:proofErr w:type="gramStart"/>
                  <w:r w:rsidRPr="00EA515A">
                    <w:rPr>
                      <w:rFonts w:ascii="Tahoma" w:eastAsia="Times New Roman" w:hAnsi="Tahoma" w:cs="Tahoma"/>
                      <w:color w:val="333333"/>
                      <w:sz w:val="17"/>
                      <w:szCs w:val="17"/>
                      <w:lang w:eastAsia="es-ES"/>
                    </w:rPr>
                    <w:t>la áreas</w:t>
                  </w:r>
                  <w:proofErr w:type="gramEnd"/>
                  <w:r w:rsidRPr="00EA515A">
                    <w:rPr>
                      <w:rFonts w:ascii="Tahoma" w:eastAsia="Times New Roman" w:hAnsi="Tahoma" w:cs="Tahoma"/>
                      <w:color w:val="333333"/>
                      <w:sz w:val="17"/>
                      <w:szCs w:val="17"/>
                      <w:lang w:eastAsia="es-ES"/>
                    </w:rPr>
                    <w:t xml:space="preserve"> de comunicación integral, lógico matemática e idiomas, entre otros cursos de la </w:t>
                  </w:r>
                  <w:proofErr w:type="spellStart"/>
                  <w:r w:rsidRPr="00EA515A">
                    <w:rPr>
                      <w:rFonts w:ascii="Tahoma" w:eastAsia="Times New Roman" w:hAnsi="Tahoma" w:cs="Tahoma"/>
                      <w:color w:val="333333"/>
                      <w:sz w:val="17"/>
                      <w:szCs w:val="17"/>
                      <w:lang w:eastAsia="es-ES"/>
                    </w:rPr>
                    <w:t>currícula</w:t>
                  </w:r>
                  <w:proofErr w:type="spellEnd"/>
                  <w:r w:rsidRPr="00EA515A">
                    <w:rPr>
                      <w:rFonts w:ascii="Tahoma" w:eastAsia="Times New Roman" w:hAnsi="Tahoma" w:cs="Tahoma"/>
                      <w:color w:val="333333"/>
                      <w:sz w:val="17"/>
                      <w:szCs w:val="17"/>
                      <w:lang w:eastAsia="es-ES"/>
                    </w:rPr>
                    <w:t xml:space="preserve"> escolar.</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w:t>
                  </w:r>
                </w:p>
                <w:p w:rsidR="00EA515A" w:rsidRPr="00EA515A" w:rsidRDefault="00EA515A" w:rsidP="00EA515A">
                  <w:pPr>
                    <w:ind w:left="0" w:firstLine="0"/>
                    <w:rPr>
                      <w:rFonts w:ascii="Tahoma" w:eastAsia="Times New Roman" w:hAnsi="Tahoma" w:cs="Tahoma"/>
                      <w:color w:val="333333"/>
                      <w:sz w:val="17"/>
                      <w:szCs w:val="17"/>
                      <w:lang w:eastAsia="es-ES"/>
                    </w:rPr>
                  </w:pPr>
                  <w:r w:rsidRPr="00EA515A">
                    <w:rPr>
                      <w:rFonts w:ascii="Tahoma" w:eastAsia="Times New Roman" w:hAnsi="Tahoma" w:cs="Tahoma"/>
                      <w:color w:val="333333"/>
                      <w:sz w:val="17"/>
                      <w:szCs w:val="17"/>
                      <w:lang w:eastAsia="es-ES"/>
                    </w:rPr>
                    <w:t xml:space="preserve">Asimismo, los profesores podrán ahorrar horas de preparación de clase, utilizando recursos de alta calidad disponibles en línea con guías completas y programación lista para su uso. El moderno sistema de "Educación Vía Satélite" permite grabar hasta 100 horas de programación, para seleccionar los temas considerados por el </w:t>
                  </w:r>
                  <w:r w:rsidRPr="00EA515A">
                    <w:rPr>
                      <w:rFonts w:ascii="Tahoma" w:eastAsia="Times New Roman" w:hAnsi="Tahoma" w:cs="Tahoma"/>
                      <w:color w:val="333333"/>
                      <w:sz w:val="17"/>
                      <w:szCs w:val="17"/>
                      <w:lang w:eastAsia="es-ES"/>
                    </w:rPr>
                    <w:lastRenderedPageBreak/>
                    <w:t>docente</w:t>
                  </w:r>
                </w:p>
              </w:tc>
            </w:tr>
          </w:tbl>
          <w:p w:rsidR="00EA515A" w:rsidRPr="00EA515A" w:rsidRDefault="00EA515A" w:rsidP="00EA515A">
            <w:pPr>
              <w:ind w:left="0" w:firstLine="0"/>
              <w:jc w:val="center"/>
              <w:rPr>
                <w:rFonts w:ascii="Tahoma" w:eastAsia="Times New Roman" w:hAnsi="Tahoma" w:cs="Tahoma"/>
                <w:color w:val="333333"/>
                <w:sz w:val="17"/>
                <w:szCs w:val="17"/>
                <w:lang w:eastAsia="es-ES"/>
              </w:rPr>
            </w:pPr>
          </w:p>
        </w:tc>
      </w:tr>
    </w:tbl>
    <w:p w:rsidR="00FE2440" w:rsidRDefault="00FE2440"/>
    <w:sectPr w:rsidR="00FE2440" w:rsidSect="00FE24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15A"/>
    <w:rsid w:val="004D0B28"/>
    <w:rsid w:val="00EA515A"/>
    <w:rsid w:val="00ED58C7"/>
    <w:rsid w:val="00FE24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39" w:hanging="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A515A"/>
    <w:rPr>
      <w:b/>
      <w:bCs/>
    </w:rPr>
  </w:style>
  <w:style w:type="paragraph" w:styleId="Prrafodelista">
    <w:name w:val="List Paragraph"/>
    <w:basedOn w:val="Normal"/>
    <w:uiPriority w:val="34"/>
    <w:qFormat/>
    <w:rsid w:val="00EA515A"/>
    <w:pPr>
      <w:ind w:left="720"/>
      <w:contextualSpacing/>
    </w:pPr>
  </w:style>
</w:styles>
</file>

<file path=word/webSettings.xml><?xml version="1.0" encoding="utf-8"?>
<w:webSettings xmlns:r="http://schemas.openxmlformats.org/officeDocument/2006/relationships" xmlns:w="http://schemas.openxmlformats.org/wordprocessingml/2006/main">
  <w:divs>
    <w:div w:id="1524245038">
      <w:bodyDiv w:val="1"/>
      <w:marLeft w:val="0"/>
      <w:marRight w:val="0"/>
      <w:marTop w:val="0"/>
      <w:marBottom w:val="0"/>
      <w:divBdr>
        <w:top w:val="none" w:sz="0" w:space="0" w:color="auto"/>
        <w:left w:val="none" w:sz="0" w:space="0" w:color="auto"/>
        <w:bottom w:val="none" w:sz="0" w:space="0" w:color="auto"/>
        <w:right w:val="none" w:sz="0" w:space="0" w:color="auto"/>
      </w:divBdr>
      <w:divsChild>
        <w:div w:id="1558932550">
          <w:marLeft w:val="0"/>
          <w:marRight w:val="0"/>
          <w:marTop w:val="0"/>
          <w:marBottom w:val="0"/>
          <w:divBdr>
            <w:top w:val="none" w:sz="0" w:space="0" w:color="auto"/>
            <w:left w:val="none" w:sz="0" w:space="0" w:color="auto"/>
            <w:bottom w:val="none" w:sz="0" w:space="0" w:color="auto"/>
            <w:right w:val="none" w:sz="0" w:space="0" w:color="auto"/>
          </w:divBdr>
          <w:divsChild>
            <w:div w:id="392657998">
              <w:marLeft w:val="0"/>
              <w:marRight w:val="0"/>
              <w:marTop w:val="150"/>
              <w:marBottom w:val="0"/>
              <w:divBdr>
                <w:top w:val="none" w:sz="0" w:space="0" w:color="auto"/>
                <w:left w:val="none" w:sz="0" w:space="0" w:color="auto"/>
                <w:bottom w:val="none" w:sz="0" w:space="0" w:color="auto"/>
                <w:right w:val="none" w:sz="0" w:space="0" w:color="auto"/>
              </w:divBdr>
              <w:divsChild>
                <w:div w:id="1581022874">
                  <w:marLeft w:val="0"/>
                  <w:marRight w:val="0"/>
                  <w:marTop w:val="0"/>
                  <w:marBottom w:val="0"/>
                  <w:divBdr>
                    <w:top w:val="none" w:sz="0" w:space="0" w:color="auto"/>
                    <w:left w:val="none" w:sz="0" w:space="0" w:color="auto"/>
                    <w:bottom w:val="none" w:sz="0" w:space="0" w:color="auto"/>
                    <w:right w:val="none" w:sz="0" w:space="0" w:color="auto"/>
                  </w:divBdr>
                  <w:divsChild>
                    <w:div w:id="1126660274">
                      <w:marLeft w:val="0"/>
                      <w:marRight w:val="0"/>
                      <w:marTop w:val="0"/>
                      <w:marBottom w:val="0"/>
                      <w:divBdr>
                        <w:top w:val="none" w:sz="0" w:space="0" w:color="auto"/>
                        <w:left w:val="none" w:sz="0" w:space="0" w:color="auto"/>
                        <w:bottom w:val="none" w:sz="0" w:space="0" w:color="auto"/>
                        <w:right w:val="none" w:sz="0" w:space="0" w:color="auto"/>
                      </w:divBdr>
                      <w:divsChild>
                        <w:div w:id="953244316">
                          <w:marLeft w:val="0"/>
                          <w:marRight w:val="0"/>
                          <w:marTop w:val="0"/>
                          <w:marBottom w:val="0"/>
                          <w:divBdr>
                            <w:top w:val="none" w:sz="0" w:space="0" w:color="auto"/>
                            <w:left w:val="none" w:sz="0" w:space="0" w:color="auto"/>
                            <w:bottom w:val="none" w:sz="0" w:space="0" w:color="auto"/>
                            <w:right w:val="none" w:sz="0" w:space="0" w:color="auto"/>
                          </w:divBdr>
                          <w:divsChild>
                            <w:div w:id="2029675311">
                              <w:marLeft w:val="0"/>
                              <w:marRight w:val="0"/>
                              <w:marTop w:val="0"/>
                              <w:marBottom w:val="0"/>
                              <w:divBdr>
                                <w:top w:val="none" w:sz="0" w:space="0" w:color="auto"/>
                                <w:left w:val="none" w:sz="0" w:space="0" w:color="auto"/>
                                <w:bottom w:val="none" w:sz="0" w:space="0" w:color="auto"/>
                                <w:right w:val="none" w:sz="0" w:space="0" w:color="auto"/>
                              </w:divBdr>
                              <w:divsChild>
                                <w:div w:id="971209710">
                                  <w:marLeft w:val="0"/>
                                  <w:marRight w:val="0"/>
                                  <w:marTop w:val="0"/>
                                  <w:marBottom w:val="0"/>
                                  <w:divBdr>
                                    <w:top w:val="none" w:sz="0" w:space="0" w:color="auto"/>
                                    <w:left w:val="none" w:sz="0" w:space="0" w:color="auto"/>
                                    <w:bottom w:val="none" w:sz="0" w:space="0" w:color="auto"/>
                                    <w:right w:val="none" w:sz="0" w:space="0" w:color="auto"/>
                                  </w:divBdr>
                                  <w:divsChild>
                                    <w:div w:id="1401904720">
                                      <w:marLeft w:val="0"/>
                                      <w:marRight w:val="0"/>
                                      <w:marTop w:val="0"/>
                                      <w:marBottom w:val="0"/>
                                      <w:divBdr>
                                        <w:top w:val="none" w:sz="0" w:space="0" w:color="auto"/>
                                        <w:left w:val="none" w:sz="0" w:space="0" w:color="auto"/>
                                        <w:bottom w:val="none" w:sz="0" w:space="0" w:color="auto"/>
                                        <w:right w:val="none" w:sz="0" w:space="0" w:color="auto"/>
                                      </w:divBdr>
                                      <w:divsChild>
                                        <w:div w:id="1937903166">
                                          <w:marLeft w:val="0"/>
                                          <w:marRight w:val="0"/>
                                          <w:marTop w:val="0"/>
                                          <w:marBottom w:val="0"/>
                                          <w:divBdr>
                                            <w:top w:val="none" w:sz="0" w:space="0" w:color="auto"/>
                                            <w:left w:val="none" w:sz="0" w:space="0" w:color="auto"/>
                                            <w:bottom w:val="none" w:sz="0" w:space="0" w:color="auto"/>
                                            <w:right w:val="none" w:sz="0" w:space="0" w:color="auto"/>
                                          </w:divBdr>
                                        </w:div>
                                        <w:div w:id="2055084308">
                                          <w:marLeft w:val="0"/>
                                          <w:marRight w:val="0"/>
                                          <w:marTop w:val="0"/>
                                          <w:marBottom w:val="0"/>
                                          <w:divBdr>
                                            <w:top w:val="none" w:sz="0" w:space="0" w:color="auto"/>
                                            <w:left w:val="none" w:sz="0" w:space="0" w:color="auto"/>
                                            <w:bottom w:val="none" w:sz="0" w:space="0" w:color="auto"/>
                                            <w:right w:val="none" w:sz="0" w:space="0" w:color="auto"/>
                                          </w:divBdr>
                                        </w:div>
                                        <w:div w:id="711997803">
                                          <w:marLeft w:val="0"/>
                                          <w:marRight w:val="0"/>
                                          <w:marTop w:val="0"/>
                                          <w:marBottom w:val="0"/>
                                          <w:divBdr>
                                            <w:top w:val="none" w:sz="0" w:space="0" w:color="auto"/>
                                            <w:left w:val="none" w:sz="0" w:space="0" w:color="auto"/>
                                            <w:bottom w:val="none" w:sz="0" w:space="0" w:color="auto"/>
                                            <w:right w:val="none" w:sz="0" w:space="0" w:color="auto"/>
                                          </w:divBdr>
                                        </w:div>
                                        <w:div w:id="1167280209">
                                          <w:marLeft w:val="0"/>
                                          <w:marRight w:val="0"/>
                                          <w:marTop w:val="0"/>
                                          <w:marBottom w:val="0"/>
                                          <w:divBdr>
                                            <w:top w:val="none" w:sz="0" w:space="0" w:color="auto"/>
                                            <w:left w:val="none" w:sz="0" w:space="0" w:color="auto"/>
                                            <w:bottom w:val="none" w:sz="0" w:space="0" w:color="auto"/>
                                            <w:right w:val="none" w:sz="0" w:space="0" w:color="auto"/>
                                          </w:divBdr>
                                        </w:div>
                                        <w:div w:id="1898777455">
                                          <w:marLeft w:val="0"/>
                                          <w:marRight w:val="0"/>
                                          <w:marTop w:val="0"/>
                                          <w:marBottom w:val="0"/>
                                          <w:divBdr>
                                            <w:top w:val="none" w:sz="0" w:space="0" w:color="auto"/>
                                            <w:left w:val="none" w:sz="0" w:space="0" w:color="auto"/>
                                            <w:bottom w:val="none" w:sz="0" w:space="0" w:color="auto"/>
                                            <w:right w:val="none" w:sz="0" w:space="0" w:color="auto"/>
                                          </w:divBdr>
                                        </w:div>
                                        <w:div w:id="977801459">
                                          <w:marLeft w:val="0"/>
                                          <w:marRight w:val="0"/>
                                          <w:marTop w:val="0"/>
                                          <w:marBottom w:val="0"/>
                                          <w:divBdr>
                                            <w:top w:val="none" w:sz="0" w:space="0" w:color="auto"/>
                                            <w:left w:val="none" w:sz="0" w:space="0" w:color="auto"/>
                                            <w:bottom w:val="none" w:sz="0" w:space="0" w:color="auto"/>
                                            <w:right w:val="none" w:sz="0" w:space="0" w:color="auto"/>
                                          </w:divBdr>
                                        </w:div>
                                        <w:div w:id="1166550524">
                                          <w:marLeft w:val="0"/>
                                          <w:marRight w:val="0"/>
                                          <w:marTop w:val="0"/>
                                          <w:marBottom w:val="0"/>
                                          <w:divBdr>
                                            <w:top w:val="none" w:sz="0" w:space="0" w:color="auto"/>
                                            <w:left w:val="none" w:sz="0" w:space="0" w:color="auto"/>
                                            <w:bottom w:val="none" w:sz="0" w:space="0" w:color="auto"/>
                                            <w:right w:val="none" w:sz="0" w:space="0" w:color="auto"/>
                                          </w:divBdr>
                                        </w:div>
                                        <w:div w:id="1454056729">
                                          <w:marLeft w:val="0"/>
                                          <w:marRight w:val="0"/>
                                          <w:marTop w:val="0"/>
                                          <w:marBottom w:val="0"/>
                                          <w:divBdr>
                                            <w:top w:val="none" w:sz="0" w:space="0" w:color="auto"/>
                                            <w:left w:val="none" w:sz="0" w:space="0" w:color="auto"/>
                                            <w:bottom w:val="none" w:sz="0" w:space="0" w:color="auto"/>
                                            <w:right w:val="none" w:sz="0" w:space="0" w:color="auto"/>
                                          </w:divBdr>
                                        </w:div>
                                        <w:div w:id="1315254636">
                                          <w:marLeft w:val="0"/>
                                          <w:marRight w:val="0"/>
                                          <w:marTop w:val="0"/>
                                          <w:marBottom w:val="0"/>
                                          <w:divBdr>
                                            <w:top w:val="none" w:sz="0" w:space="0" w:color="auto"/>
                                            <w:left w:val="none" w:sz="0" w:space="0" w:color="auto"/>
                                            <w:bottom w:val="none" w:sz="0" w:space="0" w:color="auto"/>
                                            <w:right w:val="none" w:sz="0" w:space="0" w:color="auto"/>
                                          </w:divBdr>
                                        </w:div>
                                        <w:div w:id="597522578">
                                          <w:marLeft w:val="0"/>
                                          <w:marRight w:val="0"/>
                                          <w:marTop w:val="0"/>
                                          <w:marBottom w:val="0"/>
                                          <w:divBdr>
                                            <w:top w:val="none" w:sz="0" w:space="0" w:color="auto"/>
                                            <w:left w:val="none" w:sz="0" w:space="0" w:color="auto"/>
                                            <w:bottom w:val="none" w:sz="0" w:space="0" w:color="auto"/>
                                            <w:right w:val="none" w:sz="0" w:space="0" w:color="auto"/>
                                          </w:divBdr>
                                        </w:div>
                                        <w:div w:id="308173215">
                                          <w:marLeft w:val="0"/>
                                          <w:marRight w:val="0"/>
                                          <w:marTop w:val="0"/>
                                          <w:marBottom w:val="0"/>
                                          <w:divBdr>
                                            <w:top w:val="none" w:sz="0" w:space="0" w:color="auto"/>
                                            <w:left w:val="none" w:sz="0" w:space="0" w:color="auto"/>
                                            <w:bottom w:val="none" w:sz="0" w:space="0" w:color="auto"/>
                                            <w:right w:val="none" w:sz="0" w:space="0" w:color="auto"/>
                                          </w:divBdr>
                                        </w:div>
                                        <w:div w:id="1239562536">
                                          <w:marLeft w:val="0"/>
                                          <w:marRight w:val="0"/>
                                          <w:marTop w:val="0"/>
                                          <w:marBottom w:val="0"/>
                                          <w:divBdr>
                                            <w:top w:val="none" w:sz="0" w:space="0" w:color="auto"/>
                                            <w:left w:val="none" w:sz="0" w:space="0" w:color="auto"/>
                                            <w:bottom w:val="none" w:sz="0" w:space="0" w:color="auto"/>
                                            <w:right w:val="none" w:sz="0" w:space="0" w:color="auto"/>
                                          </w:divBdr>
                                        </w:div>
                                        <w:div w:id="1084453307">
                                          <w:marLeft w:val="0"/>
                                          <w:marRight w:val="0"/>
                                          <w:marTop w:val="0"/>
                                          <w:marBottom w:val="0"/>
                                          <w:divBdr>
                                            <w:top w:val="none" w:sz="0" w:space="0" w:color="auto"/>
                                            <w:left w:val="none" w:sz="0" w:space="0" w:color="auto"/>
                                            <w:bottom w:val="none" w:sz="0" w:space="0" w:color="auto"/>
                                            <w:right w:val="none" w:sz="0" w:space="0" w:color="auto"/>
                                          </w:divBdr>
                                        </w:div>
                                        <w:div w:id="884484521">
                                          <w:marLeft w:val="0"/>
                                          <w:marRight w:val="0"/>
                                          <w:marTop w:val="0"/>
                                          <w:marBottom w:val="0"/>
                                          <w:divBdr>
                                            <w:top w:val="none" w:sz="0" w:space="0" w:color="auto"/>
                                            <w:left w:val="none" w:sz="0" w:space="0" w:color="auto"/>
                                            <w:bottom w:val="none" w:sz="0" w:space="0" w:color="auto"/>
                                            <w:right w:val="none" w:sz="0" w:space="0" w:color="auto"/>
                                          </w:divBdr>
                                        </w:div>
                                        <w:div w:id="1594707839">
                                          <w:marLeft w:val="0"/>
                                          <w:marRight w:val="0"/>
                                          <w:marTop w:val="0"/>
                                          <w:marBottom w:val="0"/>
                                          <w:divBdr>
                                            <w:top w:val="none" w:sz="0" w:space="0" w:color="auto"/>
                                            <w:left w:val="none" w:sz="0" w:space="0" w:color="auto"/>
                                            <w:bottom w:val="none" w:sz="0" w:space="0" w:color="auto"/>
                                            <w:right w:val="none" w:sz="0" w:space="0" w:color="auto"/>
                                          </w:divBdr>
                                        </w:div>
                                        <w:div w:id="1435520289">
                                          <w:marLeft w:val="0"/>
                                          <w:marRight w:val="0"/>
                                          <w:marTop w:val="0"/>
                                          <w:marBottom w:val="0"/>
                                          <w:divBdr>
                                            <w:top w:val="none" w:sz="0" w:space="0" w:color="auto"/>
                                            <w:left w:val="none" w:sz="0" w:space="0" w:color="auto"/>
                                            <w:bottom w:val="none" w:sz="0" w:space="0" w:color="auto"/>
                                            <w:right w:val="none" w:sz="0" w:space="0" w:color="auto"/>
                                          </w:divBdr>
                                        </w:div>
                                        <w:div w:id="45490702">
                                          <w:marLeft w:val="0"/>
                                          <w:marRight w:val="0"/>
                                          <w:marTop w:val="0"/>
                                          <w:marBottom w:val="0"/>
                                          <w:divBdr>
                                            <w:top w:val="none" w:sz="0" w:space="0" w:color="auto"/>
                                            <w:left w:val="none" w:sz="0" w:space="0" w:color="auto"/>
                                            <w:bottom w:val="none" w:sz="0" w:space="0" w:color="auto"/>
                                            <w:right w:val="none" w:sz="0" w:space="0" w:color="auto"/>
                                          </w:divBdr>
                                        </w:div>
                                        <w:div w:id="2047441311">
                                          <w:marLeft w:val="0"/>
                                          <w:marRight w:val="0"/>
                                          <w:marTop w:val="0"/>
                                          <w:marBottom w:val="0"/>
                                          <w:divBdr>
                                            <w:top w:val="none" w:sz="0" w:space="0" w:color="auto"/>
                                            <w:left w:val="none" w:sz="0" w:space="0" w:color="auto"/>
                                            <w:bottom w:val="none" w:sz="0" w:space="0" w:color="auto"/>
                                            <w:right w:val="none" w:sz="0" w:space="0" w:color="auto"/>
                                          </w:divBdr>
                                        </w:div>
                                        <w:div w:id="4291987">
                                          <w:marLeft w:val="0"/>
                                          <w:marRight w:val="0"/>
                                          <w:marTop w:val="0"/>
                                          <w:marBottom w:val="0"/>
                                          <w:divBdr>
                                            <w:top w:val="none" w:sz="0" w:space="0" w:color="auto"/>
                                            <w:left w:val="none" w:sz="0" w:space="0" w:color="auto"/>
                                            <w:bottom w:val="none" w:sz="0" w:space="0" w:color="auto"/>
                                            <w:right w:val="none" w:sz="0" w:space="0" w:color="auto"/>
                                          </w:divBdr>
                                        </w:div>
                                        <w:div w:id="823199503">
                                          <w:marLeft w:val="0"/>
                                          <w:marRight w:val="0"/>
                                          <w:marTop w:val="0"/>
                                          <w:marBottom w:val="0"/>
                                          <w:divBdr>
                                            <w:top w:val="none" w:sz="0" w:space="0" w:color="auto"/>
                                            <w:left w:val="none" w:sz="0" w:space="0" w:color="auto"/>
                                            <w:bottom w:val="none" w:sz="0" w:space="0" w:color="auto"/>
                                            <w:right w:val="none" w:sz="0" w:space="0" w:color="auto"/>
                                          </w:divBdr>
                                        </w:div>
                                        <w:div w:id="1276789291">
                                          <w:marLeft w:val="0"/>
                                          <w:marRight w:val="0"/>
                                          <w:marTop w:val="0"/>
                                          <w:marBottom w:val="0"/>
                                          <w:divBdr>
                                            <w:top w:val="none" w:sz="0" w:space="0" w:color="auto"/>
                                            <w:left w:val="none" w:sz="0" w:space="0" w:color="auto"/>
                                            <w:bottom w:val="none" w:sz="0" w:space="0" w:color="auto"/>
                                            <w:right w:val="none" w:sz="0" w:space="0" w:color="auto"/>
                                          </w:divBdr>
                                        </w:div>
                                        <w:div w:id="249972004">
                                          <w:marLeft w:val="0"/>
                                          <w:marRight w:val="0"/>
                                          <w:marTop w:val="0"/>
                                          <w:marBottom w:val="0"/>
                                          <w:divBdr>
                                            <w:top w:val="none" w:sz="0" w:space="0" w:color="auto"/>
                                            <w:left w:val="none" w:sz="0" w:space="0" w:color="auto"/>
                                            <w:bottom w:val="none" w:sz="0" w:space="0" w:color="auto"/>
                                            <w:right w:val="none" w:sz="0" w:space="0" w:color="auto"/>
                                          </w:divBdr>
                                        </w:div>
                                        <w:div w:id="292448406">
                                          <w:marLeft w:val="0"/>
                                          <w:marRight w:val="0"/>
                                          <w:marTop w:val="0"/>
                                          <w:marBottom w:val="0"/>
                                          <w:divBdr>
                                            <w:top w:val="none" w:sz="0" w:space="0" w:color="auto"/>
                                            <w:left w:val="none" w:sz="0" w:space="0" w:color="auto"/>
                                            <w:bottom w:val="none" w:sz="0" w:space="0" w:color="auto"/>
                                            <w:right w:val="none" w:sz="0" w:space="0" w:color="auto"/>
                                          </w:divBdr>
                                        </w:div>
                                        <w:div w:id="1852917603">
                                          <w:marLeft w:val="0"/>
                                          <w:marRight w:val="0"/>
                                          <w:marTop w:val="0"/>
                                          <w:marBottom w:val="0"/>
                                          <w:divBdr>
                                            <w:top w:val="none" w:sz="0" w:space="0" w:color="auto"/>
                                            <w:left w:val="none" w:sz="0" w:space="0" w:color="auto"/>
                                            <w:bottom w:val="none" w:sz="0" w:space="0" w:color="auto"/>
                                            <w:right w:val="none" w:sz="0" w:space="0" w:color="auto"/>
                                          </w:divBdr>
                                        </w:div>
                                        <w:div w:id="926353760">
                                          <w:marLeft w:val="0"/>
                                          <w:marRight w:val="0"/>
                                          <w:marTop w:val="0"/>
                                          <w:marBottom w:val="0"/>
                                          <w:divBdr>
                                            <w:top w:val="none" w:sz="0" w:space="0" w:color="auto"/>
                                            <w:left w:val="none" w:sz="0" w:space="0" w:color="auto"/>
                                            <w:bottom w:val="none" w:sz="0" w:space="0" w:color="auto"/>
                                            <w:right w:val="none" w:sz="0" w:space="0" w:color="auto"/>
                                          </w:divBdr>
                                        </w:div>
                                        <w:div w:id="615142707">
                                          <w:marLeft w:val="0"/>
                                          <w:marRight w:val="0"/>
                                          <w:marTop w:val="0"/>
                                          <w:marBottom w:val="0"/>
                                          <w:divBdr>
                                            <w:top w:val="none" w:sz="0" w:space="0" w:color="auto"/>
                                            <w:left w:val="none" w:sz="0" w:space="0" w:color="auto"/>
                                            <w:bottom w:val="none" w:sz="0" w:space="0" w:color="auto"/>
                                            <w:right w:val="none" w:sz="0" w:space="0" w:color="auto"/>
                                          </w:divBdr>
                                        </w:div>
                                        <w:div w:id="8048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3024</Characters>
  <Application>Microsoft Office Word</Application>
  <DocSecurity>0</DocSecurity>
  <Lines>25</Lines>
  <Paragraphs>7</Paragraphs>
  <ScaleCrop>false</ScaleCrop>
  <Company>ALFREDO</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2007-05-16T23:31:00Z</dcterms:created>
  <dcterms:modified xsi:type="dcterms:W3CDTF">2007-05-16T23:33:00Z</dcterms:modified>
</cp:coreProperties>
</file>